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2324"/>
      </w:tblGrid>
      <w:tr>
        <w:tc>
          <w:tcPr>
            <w:tcW w:type="dxa" w:w="5103"/>
            <w:shd w:fill="012250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/>
                <w:b/>
                <w:color w:val="FFFFFF"/>
                <w:sz w:val="26"/>
              </w:rPr>
              <w:t>KEZDD ITT  |  TANÁRI GYORSÚTMUTATÓ</w:t>
            </w:r>
          </w:p>
        </w:tc>
        <w:tc>
          <w:tcPr>
            <w:tcW w:type="dxa" w:w="5103"/>
            <w:shd w:fill="840B0A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5–6. ÉVFOLYAM</w:t>
              <w:br/>
              <w:t>90 PERC</w:t>
            </w:r>
          </w:p>
        </w:tc>
      </w:tr>
    </w:tbl>
    <w:p>
      <w:pPr>
        <w:spacing w:after="80"/>
        <w:jc w:val="center"/>
      </w:pPr>
      <w:r>
        <w:rPr>
          <w:rFonts w:ascii="Arial" w:hAnsi="Arial"/>
          <w:b/>
          <w:color w:val="012250"/>
          <w:sz w:val="30"/>
        </w:rPr>
        <w:t>BIZTONSÁGBAN AZ ISKOLÁBAN</w:t>
      </w:r>
    </w:p>
    <w:p>
      <w:pPr>
        <w:spacing w:after="40" w:line="240" w:lineRule="auto"/>
      </w:pPr>
      <w:r>
        <w:rPr>
          <w:rFonts w:ascii="Arial" w:hAnsi="Arial"/>
          <w:b w:val="0"/>
          <w:color w:val="111111"/>
          <w:sz w:val="17"/>
        </w:rPr>
        <w:t>Kész osztályfoglalkozás az ismétlődő bántás felismeréséhez, a biztonságos szemlélői segítség gyakorlásához, a konkrét segítségkérési út megismeréséhez és a diákok összesített véleményének dokumentálásához. A foglalkozás nem esetkivizsgálás, nem terápia és nem mediáció. Személyes bántalmazási történetet nem kell a csoport előtt megosztani. Maradj konkrét, könnyen követhető helyzeteknél. Rövid indoklást kérhetsz a csoportnyomásról és az online továbbküldés következményeiről, személyes eset feltárása nélkül.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ELŐTT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Olvasd végig a tanári forgatókönyvet.</w:t>
              <w:br/>
              <w:t>A leírt sorrendet kövesd; a kiemelt mondatokat szó szerint is felolvashatod.</w:t>
              <w:br/>
              <w:t>MIÉRT? Minden érzékeny helyzethez előre megírt kérdést, biztonsági mondatot és továbblépést kapsz, ezért nem kell helyben improvizálnod.</w:t>
              <w:br/>
              <w:t>FÁJL: 02_Tanari_forgatokonyv_Biztonsagban_az_iskolaban_5-6.docx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Egyeztess két segítő felnőttel.</w:t>
              <w:br/>
              <w:t>Olyan felnőtteket válasszatok, akiket a diákok név szerint megkereshetnek, tudnak a foglalkozásról, és ismerik az iskola jelzési és gyermekvédelmi rendjét.</w:t>
              <w:br/>
              <w:t>MIÉRT? A foglalkozás után segítségkérés érkezhet. A második felnőtt akkor is elérhető lehet, ha az első nincs jelen vagy érintett az ügyben. Ha nincs két megfelelő, előre tájékoztatott segítő felnőtt, a foglalkozást még ne tartsd meg.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Töltsd ki a Kihez fordulhatsz? lapot.</w:t>
              <w:br/>
              <w:t>Írd rá a két segítő felnőtt nevét és azt, hol találhatók. A foglalkozáson mutasd meg, utána hagyd az osztályteremben jól látható helyen.</w:t>
              <w:br/>
              <w:t>MIÉRT? A diáknak tudnia kell, pontosan kit kereshet, hol találhatja meg, mit mondhat neki és mi történik a segítségkérés után.</w:t>
              <w:br/>
              <w:t>FÁJL: 06_NYOMTASD_1_DB_OSZTALYNAK_Kihez_fordulhatsz.docx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Nyomtasd ki és készítsd elő az anyagokat.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Tanulónként 1 Biztonsági Gyorsmérés és 1 névtelen Diákok hangja lap; a pedagógusnak 1 összesítőlap; az osztálynak 1 kitöltött segítségkérési lap; 1 készlet a két, majd a négy teremfeliratból. Készíts elő íróeszközöket, rögzítőeszközt és táblát.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fájlnevek megmutatják a szükséges példányszámot, így a teljes készlet ellenőrizhető a foglalkozás előtt.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03–08. számú NYOMTASD fájlok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5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Válassz egyetlen válaszadási módot.</w:t>
              <w:br/>
              <w:t>Alapesetben a diákok a megfelelő teremfelirathoz mennek. Ha a mozgás vagy a nyilvános helyváltoztatás bárkinek nehéz lehet, az egész osztály egységes kézjelekkel válaszoljon.</w:t>
              <w:br/>
              <w:t>MIÉRT? Az egységes alternatíva biztosítja, hogy egyetlen tanuló se kerüljön külön vagy kiszolgáltatott helyzetbe.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6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Ellenőrizd, van-e ismert aktív bullyingügy.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Ha van olyan ügy, amely a foglalkozáson felismerhetővé válhatna, előzetesen egyeztess az iskola kijelölt felelősével. Az ügyet ne nevezd meg, ne használd példaként és ne tárjátok fel csoportosan.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Az érintett és a bántalmazó viselkedést mutató tanuló ugyanabban az osztályban ülhet, ezért a személyes ügyet külön, biztonságos eljárásban kell kezelni.</w:t>
            </w:r>
          </w:p>
        </w:tc>
      </w:tr>
    </w:tbl>
    <w:p>
      <w:pPr>
        <w:spacing w:after="0"/>
      </w:pP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90 PERC MENETE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113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PERC</w:t>
            </w:r>
          </w:p>
        </w:tc>
        <w:tc>
          <w:tcPr>
            <w:tcW w:type="dxa" w:w="7030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MIT CSINÁLSZ?</w:t>
            </w:r>
          </w:p>
        </w:tc>
        <w:tc>
          <w:tcPr>
            <w:tcW w:type="dxa" w:w="198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ANYAG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0–4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Biztonsági Gyorsmérés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03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4–20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 és közösségi szabályok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tábla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20–45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Rendben van vagy nem oké?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07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45–50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Visszaidézés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50–70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Mit tehetek, ha látom?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08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70–80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Diákok hangja jelölőlap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04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80–86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A két segítő felnőtt és a segítségkérés útja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06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86–90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Biztonsági összegzés és zárás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</w:tbl>
    <w:p>
      <w:pPr>
        <w:spacing w:after="40" w:line="240" w:lineRule="auto"/>
      </w:pPr>
      <w:r>
        <w:rPr>
          <w:rFonts w:ascii="Arial" w:hAnsi="Arial"/>
          <w:b/>
          <w:color w:val="840B0A"/>
          <w:sz w:val="16"/>
        </w:rPr>
        <w:t>A foglalkozás alatt</w:t>
      </w:r>
      <w:r>
        <w:rPr>
          <w:rFonts w:ascii="Arial" w:hAnsi="Arial"/>
          <w:b w:val="0"/>
          <w:color w:val="111111"/>
          <w:sz w:val="16"/>
        </w:rPr>
        <w:t xml:space="preserve"> végig a 02 Tanári forgatókönyvet kövesd. Abban minden felolvasandó mondat, kérdés és továbblépés a megfelelő időpontnál szerepel.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UTÁN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Közvetlenül utána: összesíts.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Számold meg a névtelen válaszokat, majd töltsd ki az A MI OSZTÁLYUNK HANGJA lapot. Egyéni választ vagy tanulói nevet ne rögzíts.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projektnaphoz világosan összegyűjthető, dokumentálható, személyes adatot nem tartalmazó osztályeredmény szükséges.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05_NYOMTASD_1_DB_PEDAGOGUSNAK_A_mi_osztalyunk_hangja_osszesitolap.docx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 személyes jelzés érkezik: kezeld külön.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Ne kérdezz tovább a csoport előtt. Köszönd meg a jelzést, ellenőrizd a közvetlen veszélyt, majd kövesd az iskola jelzési és gyermekvédelmi rendjét.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foglalkozás nem esetfeltárás. A részletes lépések a tanári forgatókönyv végén találhatók.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Egy-két héten belül: jelezz vissza.</w:t>
              <w:br/>
              <w:t>Ismertesd az összesített osztályeredményt, és mondd el, mely javaslatot továbbítottátok az iskola vezetésének vagy az illetékes felnőtteknek.</w:t>
              <w:br/>
              <w:t>MIÉRT? A diákok így megtapasztalják, hogy a véleményük eljutott a döntésre vagy intézkedésre jogosult felnőttekhez.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Hat-nyolc hét múlva: ismételd meg a Gyorsmérést.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Ugyanazzal az osztállyal, ugyanazzal az öt kérdéssel végezd el. Csak a csoportszintű válaszszámokat hasonlítsd össze.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mérés tájékozódást adhat a segítségkérési tudás és biztonságérzet alakulásáról, de önmagában nem bizonyítja a foglalkozás hatását, és nem használható egyéni értékelésre.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03_NYOMTASD_TANULONKENT_1_DB_Biztonsagi_Gyorsmeres.docx</w:t>
            </w:r>
          </w:p>
        </w:tc>
      </w:tr>
    </w:tbl>
    <w:p>
      <w:pPr>
        <w:spacing w:after="0"/>
      </w:pPr>
    </w:p>
    <w:sectPr w:rsidR="005622A6" w:rsidSect="00034616">
      <w:footerReference w:type="default" r:id="rId13"/>
      <w:headerReference w:type="default" r:id="rId16"/>
      <w:pgSz w:w="11906" w:h="16838"/>
      <w:pgMar w:top="765" w:right="850" w:bottom="709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C84E" w14:textId="77777777" w:rsidR="00183A22" w:rsidRDefault="00183A22">
      <w:pPr>
        <w:spacing w:after="0" w:line="240" w:lineRule="auto"/>
      </w:pPr>
      <w:r>
        <w:separator/>
      </w:r>
    </w:p>
  </w:endnote>
  <w:endnote w:type="continuationSeparator" w:id="0">
    <w:p w14:paraId="2B3B0DE1" w14:textId="77777777" w:rsidR="00183A22" w:rsidRDefault="0018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E557" w14:textId="77777777" w:rsidR="000B3510" w:rsidRDefault="000B3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8026" w14:textId="77777777" w:rsidR="000B3510" w:rsidRDefault="000B3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B525" w14:textId="77777777" w:rsidR="000B3510" w:rsidRDefault="000B3510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5F90" w14:textId="77777777" w:rsidR="000B3510" w:rsidRDefault="000D6DB7">
    <w:pPr>
      <w:pStyle w:val="llb"/>
      <w:jc w:val="right"/>
    </w:pPr>
    <w:r>
      <w:rPr>
        <w:b/>
        <w:caps/>
        <w:color w:val="666666"/>
        <w:sz w:val="20"/>
      </w:rPr>
      <w:t xml:space="preserve">BIZTONSÁGBAN AZ </w:t>
    </w:r>
    <w:proofErr w:type="gramStart"/>
    <w:r>
      <w:rPr>
        <w:b/>
        <w:caps/>
        <w:color w:val="666666"/>
        <w:sz w:val="20"/>
      </w:rPr>
      <w:t>ISKOLÁBAN  |</w:t>
    </w:r>
    <w:proofErr w:type="gramEnd"/>
    <w:r>
      <w:rPr>
        <w:b/>
        <w:caps/>
        <w:color w:val="666666"/>
        <w:sz w:val="20"/>
      </w:rPr>
      <w:t xml:space="preserve">  90 PERCES DIÁKMŰHELY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EB6A" w14:textId="77777777" w:rsidR="00183A22" w:rsidRDefault="00183A22">
      <w:pPr>
        <w:spacing w:after="0" w:line="240" w:lineRule="auto"/>
      </w:pPr>
      <w:r>
        <w:separator/>
      </w:r>
    </w:p>
  </w:footnote>
  <w:footnote w:type="continuationSeparator" w:id="0">
    <w:p w14:paraId="69A08F5F" w14:textId="77777777" w:rsidR="00183A22" w:rsidRDefault="00183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A02B" w14:textId="77777777" w:rsidR="005622A6" w:rsidRDefault="005622A6"/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0DB"/>
    <w:rsid w:val="0006063C"/>
    <w:rsid w:val="000B3510"/>
    <w:rsid w:val="000D6DB7"/>
    <w:rsid w:val="0015074B"/>
    <w:rsid w:val="00183A22"/>
    <w:rsid w:val="00191EB9"/>
    <w:rsid w:val="001B6824"/>
    <w:rsid w:val="0029639D"/>
    <w:rsid w:val="00326F90"/>
    <w:rsid w:val="003D58F9"/>
    <w:rsid w:val="005622A6"/>
    <w:rsid w:val="007C58C0"/>
    <w:rsid w:val="009314B8"/>
    <w:rsid w:val="00944431"/>
    <w:rsid w:val="009D395D"/>
    <w:rsid w:val="00A227E5"/>
    <w:rsid w:val="00A72C32"/>
    <w:rsid w:val="00AA1D8D"/>
    <w:rsid w:val="00AD14F6"/>
    <w:rsid w:val="00B11B12"/>
    <w:rsid w:val="00B47730"/>
    <w:rsid w:val="00C70ADA"/>
    <w:rsid w:val="00CB0664"/>
    <w:rsid w:val="00CE31AB"/>
    <w:rsid w:val="00EC26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058B"/>
  <w14:defaultImageDpi w14:val="300"/>
  <w15:docId w15:val="{15E6700F-E549-4531-B574-992E578B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24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4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4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Relationship Id="rId1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4573</Words>
  <Characters>31558</Characters>
  <Application>Microsoft Office Word</Application>
  <DocSecurity>0</DocSecurity>
  <Lines>262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17</cp:revision>
  <dcterms:created xsi:type="dcterms:W3CDTF">2013-12-23T23:15:00Z</dcterms:created>
  <dcterms:modified xsi:type="dcterms:W3CDTF">2026-09-05T06:07:00Z</dcterms:modified>
  <cp:category/>
</cp:coreProperties>
</file>